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69" w:rsidRDefault="008459EE">
      <w:r>
        <w:rPr>
          <w:noProof/>
          <w:lang w:eastAsia="nl-NL"/>
        </w:rPr>
        <w:drawing>
          <wp:inline distT="0" distB="0" distL="0" distR="0">
            <wp:extent cx="2027555" cy="572770"/>
            <wp:effectExtent l="19050" t="0" r="0" b="0"/>
            <wp:docPr id="1" name="Afbeelding 1" descr="http://www.opnieuwthuis.nl/images/logo/logo-new-opnieuwthuis2222asdfas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nieuwthuis.nl/images/logo/logo-new-opnieuwthuis2222asdfasf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EE" w:rsidRPr="008459EE" w:rsidRDefault="008459EE" w:rsidP="008459EE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444444"/>
          <w:sz w:val="25"/>
          <w:szCs w:val="25"/>
          <w:lang w:eastAsia="nl-NL"/>
        </w:rPr>
      </w:pPr>
      <w:r w:rsidRPr="008459EE">
        <w:rPr>
          <w:rFonts w:eastAsia="Times New Roman"/>
          <w:b/>
          <w:bCs/>
          <w:color w:val="444444"/>
          <w:sz w:val="25"/>
          <w:szCs w:val="25"/>
          <w:lang w:eastAsia="nl-NL"/>
        </w:rPr>
        <w:t>Opnieuw Thuis: helpt u bij het huisvesten van vergunninghouders</w:t>
      </w:r>
    </w:p>
    <w:p w:rsidR="008459EE" w:rsidRPr="008459EE" w:rsidRDefault="008459EE" w:rsidP="008459EE">
      <w:pPr>
        <w:shd w:val="clear" w:color="auto" w:fill="FFFFFF"/>
        <w:spacing w:after="0" w:line="240" w:lineRule="auto"/>
        <w:rPr>
          <w:rFonts w:eastAsia="Times New Roman"/>
          <w:color w:val="444444"/>
          <w:lang w:eastAsia="nl-NL"/>
        </w:rPr>
      </w:pPr>
      <w:r w:rsidRPr="008459EE">
        <w:rPr>
          <w:rFonts w:eastAsia="Times New Roman"/>
          <w:color w:val="444444"/>
          <w:lang w:eastAsia="nl-NL"/>
        </w:rPr>
        <w:t>Platform Opnieuw Thuis is een </w:t>
      </w:r>
      <w:hyperlink r:id="rId6" w:history="1">
        <w:r w:rsidRPr="008459EE">
          <w:rPr>
            <w:rFonts w:eastAsia="Times New Roman"/>
            <w:color w:val="DC1F26"/>
            <w:lang w:eastAsia="nl-NL"/>
          </w:rPr>
          <w:t>samenwerkingsverband</w:t>
        </w:r>
      </w:hyperlink>
      <w:r w:rsidRPr="008459EE">
        <w:rPr>
          <w:rFonts w:eastAsia="Times New Roman"/>
          <w:color w:val="444444"/>
          <w:lang w:eastAsia="nl-NL"/>
        </w:rPr>
        <w:t xml:space="preserve"> van het Rijk, VNG, IPO, COA en </w:t>
      </w:r>
      <w:proofErr w:type="spellStart"/>
      <w:r w:rsidRPr="008459EE">
        <w:rPr>
          <w:rFonts w:eastAsia="Times New Roman"/>
          <w:color w:val="444444"/>
          <w:lang w:eastAsia="nl-NL"/>
        </w:rPr>
        <w:t>Aedes</w:t>
      </w:r>
      <w:proofErr w:type="spellEnd"/>
      <w:r w:rsidRPr="008459EE">
        <w:rPr>
          <w:rFonts w:eastAsia="Times New Roman"/>
          <w:color w:val="444444"/>
          <w:lang w:eastAsia="nl-NL"/>
        </w:rPr>
        <w:t>. Opnieuw Thuis ondersteunt gemeenten en corporaties met het huisvesten van vluchtelingen met een verblijfsvergunning (vergunninghouders).</w:t>
      </w:r>
    </w:p>
    <w:p w:rsidR="008459EE" w:rsidRDefault="008459EE"/>
    <w:p w:rsidR="008459EE" w:rsidRPr="008459EE" w:rsidRDefault="008459EE" w:rsidP="008459EE">
      <w:pPr>
        <w:rPr>
          <w:b/>
          <w:bCs/>
        </w:rPr>
      </w:pPr>
      <w:r w:rsidRPr="008459EE">
        <w:rPr>
          <w:b/>
          <w:bCs/>
        </w:rPr>
        <w:t>Platform Opnieuw Thuis</w:t>
      </w:r>
    </w:p>
    <w:p w:rsidR="008459EE" w:rsidRPr="008459EE" w:rsidRDefault="008459EE" w:rsidP="008459EE">
      <w:pPr>
        <w:numPr>
          <w:ilvl w:val="0"/>
          <w:numId w:val="1"/>
        </w:numPr>
      </w:pPr>
      <w:proofErr w:type="spellStart"/>
      <w:r w:rsidRPr="008459EE">
        <w:t>Turfmarkt</w:t>
      </w:r>
      <w:proofErr w:type="spellEnd"/>
      <w:r w:rsidRPr="008459EE">
        <w:t xml:space="preserve"> 147, 17e etage zuid</w:t>
      </w:r>
    </w:p>
    <w:p w:rsidR="008459EE" w:rsidRPr="008459EE" w:rsidRDefault="008459EE" w:rsidP="008459EE">
      <w:pPr>
        <w:numPr>
          <w:ilvl w:val="0"/>
          <w:numId w:val="1"/>
        </w:numPr>
      </w:pPr>
      <w:r w:rsidRPr="008459EE">
        <w:t>2511 DP Den Haag</w:t>
      </w:r>
    </w:p>
    <w:p w:rsidR="008459EE" w:rsidRPr="008459EE" w:rsidRDefault="008459EE" w:rsidP="008459EE">
      <w:pPr>
        <w:numPr>
          <w:ilvl w:val="0"/>
          <w:numId w:val="1"/>
        </w:numPr>
      </w:pPr>
      <w:r w:rsidRPr="008459EE">
        <w:t>Postbus 20301</w:t>
      </w:r>
    </w:p>
    <w:p w:rsidR="008459EE" w:rsidRPr="008459EE" w:rsidRDefault="008459EE" w:rsidP="008459EE">
      <w:pPr>
        <w:numPr>
          <w:ilvl w:val="0"/>
          <w:numId w:val="1"/>
        </w:numPr>
      </w:pPr>
      <w:r w:rsidRPr="008459EE">
        <w:t>2500 EH Den Haag</w:t>
      </w:r>
    </w:p>
    <w:p w:rsidR="008459EE" w:rsidRPr="008459EE" w:rsidRDefault="008459EE" w:rsidP="008459EE">
      <w:pPr>
        <w:rPr>
          <w:b/>
          <w:bCs/>
        </w:rPr>
      </w:pPr>
      <w:r w:rsidRPr="008459EE">
        <w:rPr>
          <w:b/>
          <w:bCs/>
        </w:rPr>
        <w:t>Contact info</w:t>
      </w:r>
    </w:p>
    <w:p w:rsidR="008459EE" w:rsidRPr="008459EE" w:rsidRDefault="008459EE" w:rsidP="008459EE">
      <w:pPr>
        <w:numPr>
          <w:ilvl w:val="0"/>
          <w:numId w:val="2"/>
        </w:numPr>
      </w:pPr>
      <w:r w:rsidRPr="008459EE">
        <w:t>Secretariaat: 06 52 80 93 96</w:t>
      </w:r>
    </w:p>
    <w:p w:rsidR="008459EE" w:rsidRPr="008459EE" w:rsidRDefault="008459EE" w:rsidP="008459EE">
      <w:pPr>
        <w:numPr>
          <w:ilvl w:val="0"/>
          <w:numId w:val="2"/>
        </w:numPr>
      </w:pPr>
      <w:r w:rsidRPr="008459EE">
        <w:t>Pers: 06 52 59 50 34</w:t>
      </w:r>
    </w:p>
    <w:p w:rsidR="008459EE" w:rsidRPr="008459EE" w:rsidRDefault="008459EE" w:rsidP="008459EE">
      <w:hyperlink r:id="rId7" w:history="1">
        <w:r w:rsidRPr="008459EE">
          <w:rPr>
            <w:rStyle w:val="Hyperlink"/>
          </w:rPr>
          <w:t>http://www.opnieuwthuis.nl/images/Adviseurs/advisor.jpg</w:t>
        </w:r>
      </w:hyperlink>
    </w:p>
    <w:p w:rsidR="008459EE" w:rsidRPr="008459EE" w:rsidRDefault="008459EE" w:rsidP="008459EE">
      <w:pPr>
        <w:rPr>
          <w:b/>
          <w:bCs/>
        </w:rPr>
      </w:pPr>
      <w:r w:rsidRPr="008459EE">
        <w:rPr>
          <w:b/>
          <w:bCs/>
        </w:rPr>
        <w:t>Marco Florijn</w:t>
      </w:r>
    </w:p>
    <w:p w:rsidR="008459EE" w:rsidRPr="008459EE" w:rsidRDefault="008459EE" w:rsidP="008459EE">
      <w:pPr>
        <w:shd w:val="clear" w:color="auto" w:fill="67A325"/>
        <w:spacing w:line="304" w:lineRule="atLeast"/>
        <w:rPr>
          <w:rFonts w:eastAsia="Times New Roman"/>
          <w:color w:val="444444"/>
          <w:sz w:val="21"/>
          <w:szCs w:val="21"/>
          <w:lang w:eastAsia="nl-NL"/>
        </w:rPr>
      </w:pPr>
      <w:r>
        <w:rPr>
          <w:rFonts w:eastAsia="Times New Roman"/>
          <w:noProof/>
          <w:color w:val="444444"/>
          <w:sz w:val="21"/>
          <w:szCs w:val="21"/>
          <w:lang w:eastAsia="nl-NL"/>
        </w:rPr>
        <w:drawing>
          <wp:inline distT="0" distB="0" distL="0" distR="0">
            <wp:extent cx="2194560" cy="2194560"/>
            <wp:effectExtent l="19050" t="0" r="0" b="0"/>
            <wp:docPr id="4" name="Afbeelding 4" descr="Ambassadeur Marco Flor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assadeur Marco Florij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EE" w:rsidRPr="008459EE" w:rsidRDefault="008459EE" w:rsidP="008459EE">
      <w:pPr>
        <w:shd w:val="clear" w:color="auto" w:fill="FFFFFF"/>
        <w:spacing w:after="0" w:line="304" w:lineRule="atLeast"/>
        <w:jc w:val="center"/>
        <w:outlineLvl w:val="1"/>
        <w:rPr>
          <w:rFonts w:eastAsia="Times New Roman"/>
          <w:b/>
          <w:bCs/>
          <w:color w:val="67A325"/>
          <w:sz w:val="25"/>
          <w:szCs w:val="25"/>
          <w:lang w:eastAsia="nl-NL"/>
        </w:rPr>
      </w:pPr>
      <w:r w:rsidRPr="008459EE">
        <w:rPr>
          <w:rFonts w:eastAsia="Times New Roman"/>
          <w:b/>
          <w:bCs/>
          <w:color w:val="67A325"/>
          <w:sz w:val="25"/>
          <w:szCs w:val="25"/>
          <w:lang w:eastAsia="nl-NL"/>
        </w:rPr>
        <w:t>Marco Florijn</w:t>
      </w:r>
    </w:p>
    <w:p w:rsidR="008459EE" w:rsidRPr="008459EE" w:rsidRDefault="008459EE" w:rsidP="008459EE">
      <w:pPr>
        <w:shd w:val="clear" w:color="auto" w:fill="FFFFFF"/>
        <w:spacing w:after="0" w:line="304" w:lineRule="atLeast"/>
        <w:jc w:val="center"/>
        <w:rPr>
          <w:rFonts w:eastAsia="Times New Roman"/>
          <w:color w:val="444444"/>
          <w:sz w:val="21"/>
          <w:szCs w:val="21"/>
          <w:lang w:eastAsia="nl-NL"/>
        </w:rPr>
      </w:pPr>
      <w:r w:rsidRPr="008459EE">
        <w:rPr>
          <w:rFonts w:eastAsia="Times New Roman"/>
          <w:color w:val="444444"/>
          <w:sz w:val="21"/>
          <w:lang w:eastAsia="nl-NL"/>
        </w:rPr>
        <w:t>Ambassadeur</w:t>
      </w:r>
    </w:p>
    <w:p w:rsidR="008459EE" w:rsidRDefault="008459EE"/>
    <w:sectPr w:rsidR="008459EE" w:rsidSect="00DE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5717"/>
    <w:multiLevelType w:val="multilevel"/>
    <w:tmpl w:val="ACE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A6AE8"/>
    <w:multiLevelType w:val="multilevel"/>
    <w:tmpl w:val="2E6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9EE"/>
    <w:rsid w:val="00553609"/>
    <w:rsid w:val="006401F2"/>
    <w:rsid w:val="008459EE"/>
    <w:rsid w:val="00C472DD"/>
    <w:rsid w:val="00D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2DD"/>
  </w:style>
  <w:style w:type="paragraph" w:styleId="Kop1">
    <w:name w:val="heading 1"/>
    <w:basedOn w:val="Standaard"/>
    <w:next w:val="Standaard"/>
    <w:link w:val="Kop1Char"/>
    <w:uiPriority w:val="9"/>
    <w:qFormat/>
    <w:rsid w:val="00C47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9E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4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459EE"/>
  </w:style>
  <w:style w:type="character" w:styleId="Hyperlink">
    <w:name w:val="Hyperlink"/>
    <w:basedOn w:val="Standaardalinea-lettertype"/>
    <w:uiPriority w:val="99"/>
    <w:unhideWhenUsed/>
    <w:rsid w:val="008459EE"/>
    <w:rPr>
      <w:color w:val="0000FF"/>
      <w:u w:val="single"/>
    </w:rPr>
  </w:style>
  <w:style w:type="character" w:customStyle="1" w:styleId="title">
    <w:name w:val="title"/>
    <w:basedOn w:val="Standaardalinea-lettertype"/>
    <w:rsid w:val="00845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676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pnieuwthuis.nl/images/Adviseurs/adviso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nieuwthuis.nl/samenwerkingsverban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Stern</dc:creator>
  <cp:lastModifiedBy>René Stern</cp:lastModifiedBy>
  <cp:revision>1</cp:revision>
  <dcterms:created xsi:type="dcterms:W3CDTF">2016-08-17T14:22:00Z</dcterms:created>
  <dcterms:modified xsi:type="dcterms:W3CDTF">2016-08-17T14:28:00Z</dcterms:modified>
</cp:coreProperties>
</file>